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293F" w14:textId="1B220203" w:rsidR="00D7357B" w:rsidRDefault="00852C4D" w:rsidP="00852C4D">
      <w:pPr>
        <w:ind w:left="5040"/>
      </w:pPr>
      <w:r>
        <w:tab/>
        <w:t xml:space="preserve">Front </w:t>
      </w:r>
      <w:proofErr w:type="gramStart"/>
      <w:r>
        <w:t>Panel  -</w:t>
      </w:r>
      <w:proofErr w:type="gramEnd"/>
      <w:r>
        <w:t xml:space="preserve"> Option </w:t>
      </w:r>
      <w:r w:rsidR="00106E3A">
        <w:t>2</w:t>
      </w:r>
    </w:p>
    <w:p w14:paraId="006CD1AE" w14:textId="609765F9" w:rsidR="00852C4D" w:rsidRDefault="00852C4D" w:rsidP="00852C4D">
      <w:pPr>
        <w:ind w:left="2880"/>
        <w:rPr>
          <w:sz w:val="36"/>
          <w:szCs w:val="36"/>
        </w:rPr>
      </w:pPr>
      <w:proofErr w:type="spellStart"/>
      <w:r w:rsidRPr="00852C4D">
        <w:rPr>
          <w:sz w:val="36"/>
          <w:szCs w:val="36"/>
        </w:rPr>
        <w:t>QGenix</w:t>
      </w:r>
      <w:proofErr w:type="spellEnd"/>
    </w:p>
    <w:p w14:paraId="2B2FFDB1" w14:textId="6B2428EB" w:rsidR="00852C4D" w:rsidRDefault="00852C4D" w:rsidP="00852C4D">
      <w:pPr>
        <w:ind w:left="2880"/>
        <w:rPr>
          <w:sz w:val="36"/>
          <w:szCs w:val="36"/>
        </w:rPr>
      </w:pPr>
    </w:p>
    <w:p w14:paraId="6542B35C" w14:textId="117DD681" w:rsidR="00852C4D" w:rsidRPr="005E5604" w:rsidRDefault="00852C4D" w:rsidP="00852C4D">
      <w:pPr>
        <w:rPr>
          <w:b/>
          <w:bCs/>
          <w:sz w:val="44"/>
          <w:szCs w:val="44"/>
        </w:rPr>
      </w:pPr>
      <w:r>
        <w:rPr>
          <w:sz w:val="36"/>
          <w:szCs w:val="36"/>
        </w:rPr>
        <w:t xml:space="preserve">  </w:t>
      </w:r>
      <w:r w:rsidRPr="005E5604">
        <w:rPr>
          <w:b/>
          <w:bCs/>
          <w:sz w:val="44"/>
          <w:szCs w:val="44"/>
        </w:rPr>
        <w:t>GROWTH ACTIVATOR</w:t>
      </w:r>
    </w:p>
    <w:p w14:paraId="239ACD9C" w14:textId="1FFA7F03" w:rsidR="00852C4D" w:rsidRPr="005E5604" w:rsidRDefault="00852C4D" w:rsidP="00852C4D">
      <w:pPr>
        <w:rPr>
          <w:b/>
          <w:bCs/>
          <w:sz w:val="44"/>
          <w:szCs w:val="44"/>
        </w:rPr>
      </w:pPr>
      <w:r w:rsidRPr="005E5604">
        <w:rPr>
          <w:b/>
          <w:bCs/>
          <w:sz w:val="44"/>
          <w:szCs w:val="44"/>
        </w:rPr>
        <w:t xml:space="preserve">  DHT BLOCKER</w:t>
      </w:r>
    </w:p>
    <w:p w14:paraId="6D3096D3" w14:textId="02B3EC09" w:rsidR="00852C4D" w:rsidRDefault="00852C4D" w:rsidP="00852C4D">
      <w:pPr>
        <w:rPr>
          <w:sz w:val="32"/>
          <w:szCs w:val="32"/>
        </w:rPr>
      </w:pPr>
      <w:r w:rsidRPr="00852C4D">
        <w:rPr>
          <w:sz w:val="32"/>
          <w:szCs w:val="32"/>
        </w:rPr>
        <w:t>Advanced Hair Growth Formula</w:t>
      </w:r>
    </w:p>
    <w:p w14:paraId="4B72B88F" w14:textId="20BC2BD5" w:rsidR="00106E3A" w:rsidRDefault="00106E3A" w:rsidP="00852C4D">
      <w:pPr>
        <w:rPr>
          <w:sz w:val="32"/>
          <w:szCs w:val="32"/>
        </w:rPr>
      </w:pPr>
    </w:p>
    <w:p w14:paraId="6DEA505C" w14:textId="58592453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Prevents Hair Loss &amp; Restores Thinning Fragile Hair</w:t>
      </w:r>
    </w:p>
    <w:p w14:paraId="1E84A061" w14:textId="77777777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Promotes Natural Hair Growth</w:t>
      </w:r>
    </w:p>
    <w:p w14:paraId="71FB76B8" w14:textId="77777777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Visibly Increases Hair Density &amp; Thickness</w:t>
      </w:r>
    </w:p>
    <w:p w14:paraId="2F1EDF3F" w14:textId="6A1A2F22" w:rsidR="00852C4D" w:rsidRDefault="00106E3A" w:rsidP="00106E3A">
      <w:r>
        <w:rPr>
          <w:sz w:val="32"/>
          <w:szCs w:val="32"/>
        </w:rPr>
        <w:t>Promotes Follicle Regeneration &amp; Hair Growth</w:t>
      </w:r>
    </w:p>
    <w:p w14:paraId="6B997030" w14:textId="328BB976" w:rsidR="00852C4D" w:rsidRDefault="00852C4D" w:rsidP="00852C4D">
      <w:pPr>
        <w:ind w:left="720"/>
      </w:pPr>
    </w:p>
    <w:p w14:paraId="3556B0BF" w14:textId="59C750CC" w:rsidR="00852C4D" w:rsidRDefault="00852C4D" w:rsidP="00852C4D">
      <w:pPr>
        <w:ind w:left="720"/>
      </w:pPr>
    </w:p>
    <w:p w14:paraId="4E7391E7" w14:textId="42B1250F" w:rsidR="00852C4D" w:rsidRDefault="00852C4D" w:rsidP="00852C4D">
      <w:pPr>
        <w:ind w:left="720"/>
      </w:pPr>
    </w:p>
    <w:p w14:paraId="20E777A2" w14:textId="6AE54AC1" w:rsidR="00852C4D" w:rsidRDefault="00852C4D" w:rsidP="00852C4D">
      <w:pPr>
        <w:ind w:left="720"/>
      </w:pPr>
    </w:p>
    <w:p w14:paraId="7971C432" w14:textId="1C80BC8F" w:rsidR="00852C4D" w:rsidRDefault="00852C4D" w:rsidP="00852C4D">
      <w:pPr>
        <w:ind w:left="720"/>
      </w:pPr>
    </w:p>
    <w:p w14:paraId="11CE804F" w14:textId="3A1D1FAE" w:rsidR="00852C4D" w:rsidRDefault="00852C4D" w:rsidP="00852C4D">
      <w:pPr>
        <w:ind w:left="720"/>
      </w:pPr>
    </w:p>
    <w:p w14:paraId="0A552CE8" w14:textId="1449CF2F" w:rsidR="00852C4D" w:rsidRDefault="00852C4D" w:rsidP="00852C4D">
      <w:pPr>
        <w:ind w:left="6480"/>
      </w:pPr>
    </w:p>
    <w:p w14:paraId="6E9E0C5F" w14:textId="404D9199" w:rsidR="00852C4D" w:rsidRDefault="00852C4D" w:rsidP="00852C4D">
      <w:pPr>
        <w:ind w:left="6480"/>
      </w:pPr>
    </w:p>
    <w:p w14:paraId="7AD7626F" w14:textId="18B989BD" w:rsidR="00852C4D" w:rsidRDefault="00852C4D" w:rsidP="00852C4D">
      <w:pPr>
        <w:ind w:left="6480"/>
      </w:pPr>
      <w:r>
        <w:t>60 Capsules</w:t>
      </w:r>
      <w:r w:rsidR="00A07C8C">
        <w:t>/30-day Supply</w:t>
      </w:r>
    </w:p>
    <w:p w14:paraId="5A5680AC" w14:textId="4C979BD0" w:rsidR="00852C4D" w:rsidRDefault="00F50037" w:rsidP="00F50037">
      <w:pPr>
        <w:ind w:left="6480"/>
      </w:pPr>
      <w:r>
        <w:lastRenderedPageBreak/>
        <w:t>Left Side Panel</w:t>
      </w:r>
    </w:p>
    <w:p w14:paraId="36281CD6" w14:textId="60BC2B50" w:rsidR="00F50037" w:rsidRDefault="00F50037" w:rsidP="00F50037"/>
    <w:p w14:paraId="2DD6917A" w14:textId="6AA7F72A" w:rsidR="00F50037" w:rsidRPr="005E5604" w:rsidRDefault="00F50037" w:rsidP="00F50037">
      <w:pPr>
        <w:rPr>
          <w:b/>
          <w:bCs/>
          <w:sz w:val="36"/>
          <w:szCs w:val="36"/>
        </w:rPr>
      </w:pPr>
      <w:r w:rsidRPr="005E5604">
        <w:rPr>
          <w:b/>
          <w:bCs/>
          <w:sz w:val="36"/>
          <w:szCs w:val="36"/>
        </w:rPr>
        <w:t>Maximum strength formula for Hair Loss &amp; Thinning Hair</w:t>
      </w:r>
    </w:p>
    <w:p w14:paraId="18CDFC7A" w14:textId="78F17B40" w:rsidR="00F50037" w:rsidRDefault="00F50037" w:rsidP="00F50037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QGenix</w:t>
      </w:r>
      <w:proofErr w:type="spellEnd"/>
      <w:r>
        <w:rPr>
          <w:sz w:val="36"/>
          <w:szCs w:val="36"/>
        </w:rPr>
        <w:t xml:space="preserve"> hair growth formulas provide intensive nourishment for receding hair lines, excessively thinning hair and poor hair densi</w:t>
      </w:r>
      <w:r w:rsidR="005E5604">
        <w:rPr>
          <w:sz w:val="36"/>
          <w:szCs w:val="36"/>
        </w:rPr>
        <w:t>ty</w:t>
      </w:r>
    </w:p>
    <w:p w14:paraId="7B1D9EE3" w14:textId="77777777" w:rsidR="005E5604" w:rsidRDefault="005E5604" w:rsidP="00F50037">
      <w:pPr>
        <w:rPr>
          <w:sz w:val="36"/>
          <w:szCs w:val="36"/>
        </w:rPr>
      </w:pPr>
      <w:r>
        <w:rPr>
          <w:sz w:val="36"/>
          <w:szCs w:val="36"/>
        </w:rPr>
        <w:t>Helps restore the patterns of hair loss. Promotes growth &amp; regrowth while providing nutritional support for all three phases of hair growth.</w:t>
      </w:r>
    </w:p>
    <w:p w14:paraId="4393A19D" w14:textId="44DAE290" w:rsidR="005E5604" w:rsidRPr="005E5604" w:rsidRDefault="005E5604" w:rsidP="005E5604">
      <w:pPr>
        <w:pStyle w:val="ListParagraph"/>
        <w:numPr>
          <w:ilvl w:val="0"/>
          <w:numId w:val="2"/>
        </w:numPr>
      </w:pPr>
      <w:r>
        <w:rPr>
          <w:sz w:val="36"/>
          <w:szCs w:val="36"/>
        </w:rPr>
        <w:t>Accelerate Visibly Thicker-Looking, Stronger feeling, Healthier Hair</w:t>
      </w:r>
    </w:p>
    <w:p w14:paraId="6E63DDCF" w14:textId="77777777" w:rsidR="005E5604" w:rsidRPr="005E5604" w:rsidRDefault="005E5604" w:rsidP="005E5604">
      <w:pPr>
        <w:pStyle w:val="ListParagraph"/>
        <w:numPr>
          <w:ilvl w:val="0"/>
          <w:numId w:val="2"/>
        </w:numPr>
      </w:pPr>
      <w:r>
        <w:rPr>
          <w:sz w:val="36"/>
          <w:szCs w:val="36"/>
        </w:rPr>
        <w:t>Natural, Vegan, 100% Drug Free</w:t>
      </w:r>
    </w:p>
    <w:p w14:paraId="0C716771" w14:textId="77777777" w:rsidR="005E5604" w:rsidRPr="005E5604" w:rsidRDefault="005E5604" w:rsidP="005E5604">
      <w:pPr>
        <w:pStyle w:val="ListParagraph"/>
        <w:numPr>
          <w:ilvl w:val="0"/>
          <w:numId w:val="2"/>
        </w:numPr>
      </w:pPr>
      <w:r>
        <w:rPr>
          <w:sz w:val="36"/>
          <w:szCs w:val="36"/>
        </w:rPr>
        <w:t>Clinically Effective Ingredients</w:t>
      </w:r>
    </w:p>
    <w:p w14:paraId="63122C3A" w14:textId="5842417D" w:rsidR="005E5604" w:rsidRDefault="005E5604" w:rsidP="005E5604">
      <w:pPr>
        <w:pStyle w:val="ListParagraph"/>
        <w:numPr>
          <w:ilvl w:val="0"/>
          <w:numId w:val="2"/>
        </w:numPr>
      </w:pPr>
      <w:r>
        <w:rPr>
          <w:sz w:val="36"/>
          <w:szCs w:val="36"/>
        </w:rPr>
        <w:t xml:space="preserve">Helps Prevent Hair Loss, Thinning Hair &amp;Damage to Hair Follicles   </w:t>
      </w:r>
      <w:r w:rsidRPr="005E5604">
        <w:rPr>
          <w:sz w:val="36"/>
          <w:szCs w:val="36"/>
        </w:rPr>
        <w:t xml:space="preserve"> </w:t>
      </w:r>
    </w:p>
    <w:p w14:paraId="7FF27A46" w14:textId="77777777" w:rsidR="00852C4D" w:rsidRDefault="00852C4D" w:rsidP="00852C4D">
      <w:pPr>
        <w:ind w:left="7200"/>
      </w:pPr>
    </w:p>
    <w:sectPr w:rsidR="008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C1AC0" w14:textId="77777777" w:rsidR="009A0D9E" w:rsidRDefault="009A0D9E" w:rsidP="00852C4D">
      <w:pPr>
        <w:spacing w:after="0" w:line="240" w:lineRule="auto"/>
      </w:pPr>
      <w:r>
        <w:separator/>
      </w:r>
    </w:p>
  </w:endnote>
  <w:endnote w:type="continuationSeparator" w:id="0">
    <w:p w14:paraId="062435AA" w14:textId="77777777" w:rsidR="009A0D9E" w:rsidRDefault="009A0D9E" w:rsidP="0085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8DB7" w14:textId="77777777" w:rsidR="009A0D9E" w:rsidRDefault="009A0D9E" w:rsidP="00852C4D">
      <w:pPr>
        <w:spacing w:after="0" w:line="240" w:lineRule="auto"/>
      </w:pPr>
      <w:r>
        <w:separator/>
      </w:r>
    </w:p>
  </w:footnote>
  <w:footnote w:type="continuationSeparator" w:id="0">
    <w:p w14:paraId="20252FDE" w14:textId="77777777" w:rsidR="009A0D9E" w:rsidRDefault="009A0D9E" w:rsidP="0085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30CA9"/>
    <w:multiLevelType w:val="hybridMultilevel"/>
    <w:tmpl w:val="054ED12E"/>
    <w:lvl w:ilvl="0" w:tplc="B516939A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F1545"/>
    <w:multiLevelType w:val="hybridMultilevel"/>
    <w:tmpl w:val="7D48D816"/>
    <w:lvl w:ilvl="0" w:tplc="0409000F">
      <w:start w:val="1"/>
      <w:numFmt w:val="decimal"/>
      <w:lvlText w:val="%1."/>
      <w:lvlJc w:val="left"/>
      <w:pPr>
        <w:ind w:left="7650" w:hanging="360"/>
      </w:pPr>
    </w:lvl>
    <w:lvl w:ilvl="1" w:tplc="04090019" w:tentative="1">
      <w:start w:val="1"/>
      <w:numFmt w:val="lowerLetter"/>
      <w:lvlText w:val="%2."/>
      <w:lvlJc w:val="left"/>
      <w:pPr>
        <w:ind w:left="8370" w:hanging="360"/>
      </w:pPr>
    </w:lvl>
    <w:lvl w:ilvl="2" w:tplc="0409001B" w:tentative="1">
      <w:start w:val="1"/>
      <w:numFmt w:val="lowerRoman"/>
      <w:lvlText w:val="%3."/>
      <w:lvlJc w:val="right"/>
      <w:pPr>
        <w:ind w:left="9090" w:hanging="180"/>
      </w:pPr>
    </w:lvl>
    <w:lvl w:ilvl="3" w:tplc="0409000F" w:tentative="1">
      <w:start w:val="1"/>
      <w:numFmt w:val="decimal"/>
      <w:lvlText w:val="%4."/>
      <w:lvlJc w:val="left"/>
      <w:pPr>
        <w:ind w:left="9810" w:hanging="360"/>
      </w:pPr>
    </w:lvl>
    <w:lvl w:ilvl="4" w:tplc="04090019" w:tentative="1">
      <w:start w:val="1"/>
      <w:numFmt w:val="lowerLetter"/>
      <w:lvlText w:val="%5."/>
      <w:lvlJc w:val="left"/>
      <w:pPr>
        <w:ind w:left="10530" w:hanging="360"/>
      </w:pPr>
    </w:lvl>
    <w:lvl w:ilvl="5" w:tplc="0409001B" w:tentative="1">
      <w:start w:val="1"/>
      <w:numFmt w:val="lowerRoman"/>
      <w:lvlText w:val="%6."/>
      <w:lvlJc w:val="right"/>
      <w:pPr>
        <w:ind w:left="11250" w:hanging="180"/>
      </w:pPr>
    </w:lvl>
    <w:lvl w:ilvl="6" w:tplc="0409000F" w:tentative="1">
      <w:start w:val="1"/>
      <w:numFmt w:val="decimal"/>
      <w:lvlText w:val="%7."/>
      <w:lvlJc w:val="left"/>
      <w:pPr>
        <w:ind w:left="11970" w:hanging="360"/>
      </w:pPr>
    </w:lvl>
    <w:lvl w:ilvl="7" w:tplc="04090019" w:tentative="1">
      <w:start w:val="1"/>
      <w:numFmt w:val="lowerLetter"/>
      <w:lvlText w:val="%8."/>
      <w:lvlJc w:val="left"/>
      <w:pPr>
        <w:ind w:left="12690" w:hanging="360"/>
      </w:pPr>
    </w:lvl>
    <w:lvl w:ilvl="8" w:tplc="0409001B" w:tentative="1">
      <w:start w:val="1"/>
      <w:numFmt w:val="lowerRoman"/>
      <w:lvlText w:val="%9."/>
      <w:lvlJc w:val="right"/>
      <w:pPr>
        <w:ind w:left="13410" w:hanging="180"/>
      </w:pPr>
    </w:lvl>
  </w:abstractNum>
  <w:num w:numId="1" w16cid:durableId="1361584246">
    <w:abstractNumId w:val="1"/>
  </w:num>
  <w:num w:numId="2" w16cid:durableId="155119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2C4D"/>
    <w:rsid w:val="00106E3A"/>
    <w:rsid w:val="005E5604"/>
    <w:rsid w:val="00852C4D"/>
    <w:rsid w:val="009A0D9E"/>
    <w:rsid w:val="00A07C8C"/>
    <w:rsid w:val="00D7357B"/>
    <w:rsid w:val="00F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CB7C"/>
  <w15:chartTrackingRefBased/>
  <w15:docId w15:val="{B36FFF6B-4E5B-4DC5-990E-75FE917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D"/>
  </w:style>
  <w:style w:type="paragraph" w:styleId="Footer">
    <w:name w:val="footer"/>
    <w:basedOn w:val="Normal"/>
    <w:link w:val="Foot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D"/>
  </w:style>
  <w:style w:type="paragraph" w:styleId="ListParagraph">
    <w:name w:val="List Paragraph"/>
    <w:basedOn w:val="Normal"/>
    <w:uiPriority w:val="34"/>
    <w:qFormat/>
    <w:rsid w:val="00F5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Kelly</dc:creator>
  <cp:keywords/>
  <dc:description/>
  <cp:lastModifiedBy>Greg Kelly</cp:lastModifiedBy>
  <cp:revision>2</cp:revision>
  <dcterms:created xsi:type="dcterms:W3CDTF">2022-09-06T20:09:00Z</dcterms:created>
  <dcterms:modified xsi:type="dcterms:W3CDTF">2022-09-06T20:09:00Z</dcterms:modified>
</cp:coreProperties>
</file>